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480" w:lineRule="auto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Školní florbalová liga - propozice</w:t>
      </w:r>
    </w:p>
    <w:p w:rsidR="00000000" w:rsidDel="00000000" w:rsidP="00000000" w:rsidRDefault="00000000" w:rsidRPr="00000000" w14:paraId="00000002">
      <w:pPr>
        <w:spacing w:before="120" w:lineRule="auto"/>
        <w:rPr/>
      </w:pPr>
      <w:r w:rsidDel="00000000" w:rsidR="00000000" w:rsidRPr="00000000">
        <w:rPr>
          <w:b w:val="1"/>
          <w:rtl w:val="0"/>
        </w:rPr>
        <w:t xml:space="preserve">Účastníci: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lineRule="auto"/>
        <w:rPr/>
      </w:pPr>
      <w:r w:rsidDel="00000000" w:rsidR="00000000" w:rsidRPr="00000000">
        <w:rPr>
          <w:rtl w:val="0"/>
        </w:rPr>
        <w:t xml:space="preserve">Turnaj je určen pro žáky a žákyně 2. stupně. Účastnit se mohou také učitelé.</w:t>
      </w:r>
    </w:p>
    <w:p w:rsidR="00000000" w:rsidDel="00000000" w:rsidP="00000000" w:rsidRDefault="00000000" w:rsidRPr="00000000" w14:paraId="00000004">
      <w:pPr>
        <w:spacing w:before="120" w:lineRule="auto"/>
        <w:rPr/>
      </w:pPr>
      <w:r w:rsidDel="00000000" w:rsidR="00000000" w:rsidRPr="00000000">
        <w:rPr>
          <w:b w:val="1"/>
          <w:rtl w:val="0"/>
        </w:rPr>
        <w:t xml:space="preserve">Složení týmu: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lineRule="auto"/>
        <w:rPr/>
      </w:pPr>
      <w:r w:rsidDel="00000000" w:rsidR="00000000" w:rsidRPr="00000000">
        <w:rPr>
          <w:rtl w:val="0"/>
        </w:rPr>
        <w:t xml:space="preserve">Min. 7 členů (1 brankář/ka, 3 chlapci, 3 dívky). Brankář/ka může chytat za více týmů.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Pravidla: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120" w:lineRule="auto"/>
        <w:rPr/>
      </w:pPr>
      <w:r w:rsidDel="00000000" w:rsidR="00000000" w:rsidRPr="00000000">
        <w:rPr>
          <w:rtl w:val="0"/>
        </w:rPr>
        <w:t xml:space="preserve">Hraje se podle pravidel florbalu na velké hřiště 5 na 5. </w:t>
      </w:r>
      <w:r w:rsidDel="00000000" w:rsidR="00000000" w:rsidRPr="00000000">
        <w:rPr>
          <w:b w:val="1"/>
          <w:highlight w:val="yellow"/>
          <w:rtl w:val="0"/>
        </w:rPr>
        <w:t xml:space="preserve">Na hřišti musí být vždy min. 2 dívky (nehledě na pohlaví brankáře).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Bere se v potaz průměrný věk hráčů každého týmu, který určuje handicap v zápase.  Příklad: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32" w:right="0" w:hanging="356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tým složený z žáků 9. ročníku má v průměru 14,5 roku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36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tým složený z žáků 6. ročníku má v průměru 11,5 roku.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3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─►14,5 -11,5 =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─► Zápas začíná za stavu 3:0 pro žáky 6. ročníku.</w:t>
      </w:r>
    </w:p>
    <w:p w:rsidR="00000000" w:rsidDel="00000000" w:rsidP="00000000" w:rsidRDefault="00000000" w:rsidRPr="00000000" w14:paraId="0000000C">
      <w:pPr>
        <w:spacing w:after="240" w:lineRule="auto"/>
        <w:rPr/>
      </w:pPr>
      <w:r w:rsidDel="00000000" w:rsidR="00000000" w:rsidRPr="00000000">
        <w:rPr>
          <w:rtl w:val="0"/>
        </w:rPr>
        <w:t xml:space="preserve">U týmu učitelů je nastaven fixní handicap, který bude upřesněn později.</w:t>
      </w:r>
    </w:p>
    <w:p w:rsidR="00000000" w:rsidDel="00000000" w:rsidP="00000000" w:rsidRDefault="00000000" w:rsidRPr="00000000" w14:paraId="0000000D">
      <w:pPr>
        <w:spacing w:after="240" w:lineRule="auto"/>
        <w:rPr/>
      </w:pPr>
      <w:r w:rsidDel="00000000" w:rsidR="00000000" w:rsidRPr="00000000">
        <w:rPr>
          <w:rtl w:val="0"/>
        </w:rPr>
        <w:t xml:space="preserve">Hraje se na dva poločasy hrubého času. Konkrétní doba bude upřesněna dle počtu přihlášených družstev.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Místo a data konání: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Sportovní hala ZŠ Svatopluka Čecha Choceň.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Hrát se bude v níže uvedených termínech vždy od 14.15 do 16.00.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Čtvrtek 24.11.2022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Čtvrtek 15.12.2022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Čtvrtek 19.1.2023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Čtvrtek 16.2.2023</w:t>
      </w:r>
    </w:p>
    <w:p w:rsidR="00000000" w:rsidDel="00000000" w:rsidP="00000000" w:rsidRDefault="00000000" w:rsidRPr="00000000" w14:paraId="00000015">
      <w:pPr>
        <w:spacing w:after="240" w:lineRule="auto"/>
        <w:rPr/>
      </w:pPr>
      <w:r w:rsidDel="00000000" w:rsidR="00000000" w:rsidRPr="00000000">
        <w:rPr>
          <w:rtl w:val="0"/>
        </w:rPr>
        <w:t xml:space="preserve">Podle počtu přihlášených týmů můžou být termíny zredukovány nebo případně navýšeny.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Přihlášky:</w:t>
      </w:r>
    </w:p>
    <w:p w:rsidR="00000000" w:rsidDel="00000000" w:rsidP="00000000" w:rsidRDefault="00000000" w:rsidRPr="00000000" w14:paraId="00000017">
      <w:pPr>
        <w:spacing w:after="480" w:lineRule="auto"/>
        <w:rPr/>
      </w:pPr>
      <w:r w:rsidDel="00000000" w:rsidR="00000000" w:rsidRPr="00000000">
        <w:rPr>
          <w:rtl w:val="0"/>
        </w:rPr>
        <w:t xml:space="preserve">Přihlášku je možné vyzvednout/odevzdat v kabinetě tělocvikářů.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Případné dotazy směřujte na mě.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Věřím v hojnou účast a užitá sportovní odpoledne.</w:t>
      </w:r>
    </w:p>
    <w:p w:rsidR="00000000" w:rsidDel="00000000" w:rsidP="00000000" w:rsidRDefault="00000000" w:rsidRPr="00000000" w14:paraId="0000001A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Karel Syrový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3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0F576D"/>
    <w:pPr>
      <w:suppressAutoHyphens w:val="1"/>
      <w:spacing w:after="0" w:line="360" w:lineRule="auto"/>
    </w:pPr>
    <w:rPr>
      <w:rFonts w:ascii="Times New Roman" w:hAnsi="Times New Roman"/>
      <w:sz w:val="24"/>
      <w:szCs w:val="20"/>
      <w:lang w:eastAsia="ar-SA"/>
    </w:rPr>
  </w:style>
  <w:style w:type="paragraph" w:styleId="Nadpis1">
    <w:name w:val="heading 1"/>
    <w:basedOn w:val="Normln"/>
    <w:link w:val="Nadpis1Char"/>
    <w:uiPriority w:val="9"/>
    <w:qFormat w:val="1"/>
    <w:rsid w:val="000F576D"/>
    <w:pPr>
      <w:suppressAutoHyphens w:val="0"/>
      <w:spacing w:after="100" w:afterAutospacing="1" w:before="100" w:beforeAutospacing="1" w:line="240" w:lineRule="auto"/>
      <w:outlineLvl w:val="0"/>
    </w:pPr>
    <w:rPr>
      <w:rFonts w:cs="Times New Roman" w:eastAsia="Times New Roman"/>
      <w:b w:val="1"/>
      <w:bCs w:val="1"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 w:val="1"/>
    <w:qFormat w:val="1"/>
    <w:rsid w:val="000F576D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uiPriority w:val="9"/>
    <w:rsid w:val="000F576D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cs-CZ"/>
    </w:rPr>
  </w:style>
  <w:style w:type="character" w:styleId="Nadpis2Char" w:customStyle="1">
    <w:name w:val="Nadpis 2 Char"/>
    <w:basedOn w:val="Standardnpsmoodstavce"/>
    <w:link w:val="Nadpis2"/>
    <w:uiPriority w:val="9"/>
    <w:rsid w:val="000F576D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ar-SA"/>
    </w:rPr>
  </w:style>
  <w:style w:type="character" w:styleId="Siln">
    <w:name w:val="Strong"/>
    <w:basedOn w:val="Standardnpsmoodstavce"/>
    <w:uiPriority w:val="22"/>
    <w:qFormat w:val="1"/>
    <w:rsid w:val="000F576D"/>
    <w:rPr>
      <w:b w:val="1"/>
      <w:bCs w:val="1"/>
    </w:rPr>
  </w:style>
  <w:style w:type="paragraph" w:styleId="Odstavecseseznamem">
    <w:name w:val="List Paragraph"/>
    <w:basedOn w:val="Normln"/>
    <w:link w:val="OdstavecseseznamemChar"/>
    <w:uiPriority w:val="34"/>
    <w:qFormat w:val="1"/>
    <w:rsid w:val="000F576D"/>
    <w:pPr>
      <w:suppressAutoHyphens w:val="0"/>
      <w:spacing w:after="200" w:line="276" w:lineRule="auto"/>
      <w:ind w:left="720"/>
      <w:contextualSpacing w:val="1"/>
    </w:pPr>
    <w:rPr>
      <w:rFonts w:asciiTheme="minorHAnsi" w:hAnsiTheme="minorHAnsi"/>
      <w:sz w:val="22"/>
      <w:szCs w:val="22"/>
      <w:lang w:eastAsia="en-US"/>
    </w:rPr>
  </w:style>
  <w:style w:type="character" w:styleId="OdstavecseseznamemChar" w:customStyle="1">
    <w:name w:val="Odstavec se seznamem Char"/>
    <w:basedOn w:val="Standardnpsmoodstavce"/>
    <w:link w:val="Odstavecseseznamem"/>
    <w:uiPriority w:val="34"/>
    <w:rsid w:val="000F576D"/>
  </w:style>
  <w:style w:type="paragraph" w:styleId="Nadpisobsahu">
    <w:name w:val="TOC Heading"/>
    <w:basedOn w:val="Nadpis1"/>
    <w:next w:val="Normln"/>
    <w:uiPriority w:val="39"/>
    <w:semiHidden w:val="1"/>
    <w:unhideWhenUsed w:val="1"/>
    <w:qFormat w:val="1"/>
    <w:rsid w:val="000F576D"/>
    <w:pPr>
      <w:keepNext w:val="1"/>
      <w:keepLines w:val="1"/>
      <w:spacing w:after="0" w:afterAutospacing="0" w:before="480" w:beforeAutospacing="0" w:line="276" w:lineRule="auto"/>
      <w:outlineLvl w:val="9"/>
    </w:pPr>
    <w:rPr>
      <w:rFonts w:asciiTheme="majorHAnsi" w:cstheme="majorBidi" w:eastAsiaTheme="majorEastAsia" w:hAnsiTheme="majorHAnsi"/>
      <w:color w:val="365f91" w:themeColor="accent1" w:themeShade="0000BF"/>
      <w:kern w:val="0"/>
      <w:sz w:val="28"/>
      <w:szCs w:val="28"/>
      <w:lang w:eastAsia="en-US"/>
    </w:rPr>
  </w:style>
  <w:style w:type="paragraph" w:styleId="Styl4" w:customStyle="1">
    <w:name w:val="Styl4"/>
    <w:basedOn w:val="Odstavecseseznamem"/>
    <w:qFormat w:val="1"/>
    <w:rsid w:val="000F576D"/>
    <w:pPr>
      <w:numPr>
        <w:ilvl w:val="1"/>
        <w:numId w:val="2"/>
      </w:numPr>
      <w:suppressAutoHyphens w:val="1"/>
      <w:spacing w:after="120" w:line="360" w:lineRule="auto"/>
      <w:jc w:val="both"/>
    </w:pPr>
    <w:rPr>
      <w:rFonts w:ascii="Times New Roman" w:cs="Times New Roman" w:eastAsia="Times New Roman" w:hAnsi="Times New Roman"/>
      <w:b w:val="1"/>
      <w:sz w:val="26"/>
      <w:szCs w:val="26"/>
      <w:lang w:eastAsia="ar-SA"/>
    </w:rPr>
  </w:style>
  <w:style w:type="paragraph" w:styleId="Styl" w:customStyle="1">
    <w:name w:val="Styl"/>
    <w:basedOn w:val="Odstavecseseznamem"/>
    <w:link w:val="StylChar"/>
    <w:qFormat w:val="1"/>
    <w:rsid w:val="000F576D"/>
    <w:pPr>
      <w:numPr>
        <w:numId w:val="2"/>
      </w:numPr>
      <w:suppressAutoHyphens w:val="1"/>
      <w:spacing w:after="240" w:line="360" w:lineRule="auto"/>
      <w:jc w:val="both"/>
    </w:pPr>
    <w:rPr>
      <w:rFonts w:ascii="Times New Roman" w:cs="Times New Roman" w:eastAsia="Times New Roman" w:hAnsi="Times New Roman"/>
      <w:b w:val="1"/>
      <w:sz w:val="28"/>
      <w:szCs w:val="20"/>
      <w:lang w:eastAsia="ar-SA"/>
    </w:rPr>
  </w:style>
  <w:style w:type="character" w:styleId="StylChar" w:customStyle="1">
    <w:name w:val="Styl Char"/>
    <w:basedOn w:val="Standardnpsmoodstavce"/>
    <w:link w:val="Styl"/>
    <w:rsid w:val="000F576D"/>
    <w:rPr>
      <w:rFonts w:ascii="Times New Roman" w:cs="Times New Roman" w:eastAsia="Times New Roman" w:hAnsi="Times New Roman"/>
      <w:b w:val="1"/>
      <w:sz w:val="28"/>
      <w:szCs w:val="20"/>
      <w:lang w:eastAsia="ar-SA"/>
    </w:rPr>
  </w:style>
  <w:style w:type="paragraph" w:styleId="Styl3" w:customStyle="1">
    <w:name w:val="Styl3"/>
    <w:basedOn w:val="Odstavecseseznamem"/>
    <w:link w:val="Styl3Char"/>
    <w:qFormat w:val="1"/>
    <w:rsid w:val="000F576D"/>
    <w:pPr>
      <w:numPr>
        <w:ilvl w:val="2"/>
        <w:numId w:val="3"/>
      </w:numPr>
      <w:suppressAutoHyphens w:val="1"/>
      <w:spacing w:after="120" w:line="360" w:lineRule="auto"/>
      <w:jc w:val="both"/>
    </w:pPr>
    <w:rPr>
      <w:rFonts w:ascii="Times New Roman" w:cs="Times New Roman" w:eastAsia="Times New Roman" w:hAnsi="Times New Roman"/>
      <w:b w:val="1"/>
      <w:sz w:val="24"/>
      <w:szCs w:val="20"/>
      <w:lang w:eastAsia="ar-SA"/>
    </w:rPr>
  </w:style>
  <w:style w:type="character" w:styleId="Styl3Char" w:customStyle="1">
    <w:name w:val="Styl3 Char"/>
    <w:basedOn w:val="OdstavecseseznamemChar"/>
    <w:link w:val="Styl3"/>
    <w:rsid w:val="000F576D"/>
    <w:rPr>
      <w:rFonts w:ascii="Times New Roman" w:cs="Times New Roman" w:eastAsia="Times New Roman" w:hAnsi="Times New Roman"/>
      <w:b w:val="1"/>
      <w:sz w:val="24"/>
      <w:szCs w:val="20"/>
      <w:lang w:eastAsia="ar-SA"/>
    </w:rPr>
  </w:style>
  <w:style w:type="paragraph" w:styleId="Styl2" w:customStyle="1">
    <w:name w:val="Styl2"/>
    <w:basedOn w:val="Odstavecseseznamem"/>
    <w:qFormat w:val="1"/>
    <w:rsid w:val="00302164"/>
    <w:pPr>
      <w:suppressAutoHyphens w:val="1"/>
      <w:spacing w:after="120" w:line="360" w:lineRule="auto"/>
      <w:ind w:left="1224" w:hanging="504"/>
      <w:jc w:val="both"/>
    </w:pPr>
    <w:rPr>
      <w:rFonts w:ascii="Times New Roman" w:cs="Times New Roman" w:eastAsia="Times New Roman" w:hAnsi="Times New Roman"/>
      <w:b w:val="1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337CF7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337CF7"/>
    <w:rPr>
      <w:rFonts w:ascii="Segoe UI" w:cs="Segoe UI" w:hAnsi="Segoe UI"/>
      <w:sz w:val="18"/>
      <w:szCs w:val="18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Y13bKVE0ieSPRymD+L5upU4aSA==">AMUW2mWgZgEX0j/Iqz9SuVuPrM+0obcouroSnIYYoJLOkuxWJaGJbdYvnFUIdYpXopXu4sk82rGJp8ylA1OWTyIhYownI6fbmv2/sd2kGa64/AXi6uBbfnpdRoIkhYKbcgHKKenK3mbG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2021-10-17T12:05:00Z</dcterms:created>
  <dc:creator>karli</dc:creator>
</cp:coreProperties>
</file>